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72CCB" w:rsidTr="00272CCB">
        <w:tc>
          <w:tcPr>
            <w:tcW w:w="4219" w:type="dxa"/>
          </w:tcPr>
          <w:p w:rsidR="00272CCB" w:rsidRDefault="00272CCB" w:rsidP="001D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272CCB" w:rsidRDefault="00272CCB" w:rsidP="0027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педагогическом совете</w:t>
            </w:r>
          </w:p>
          <w:p w:rsidR="00272CCB" w:rsidRPr="00272CCB" w:rsidRDefault="00272CCB" w:rsidP="002B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 № 25.</w:t>
            </w:r>
          </w:p>
        </w:tc>
      </w:tr>
    </w:tbl>
    <w:p w:rsidR="00272CCB" w:rsidRDefault="00272CCB" w:rsidP="001D6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0" w:rsidRPr="003343FF" w:rsidRDefault="001D6FE4" w:rsidP="001D6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6FE4" w:rsidRDefault="001D6FE4" w:rsidP="001D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E4">
        <w:rPr>
          <w:rFonts w:ascii="Times New Roman" w:hAnsi="Times New Roman" w:cs="Times New Roman"/>
          <w:sz w:val="28"/>
          <w:szCs w:val="28"/>
        </w:rPr>
        <w:t xml:space="preserve">о классе с углубленным изучением предметов </w:t>
      </w:r>
    </w:p>
    <w:p w:rsidR="001D6FE4" w:rsidRDefault="001D6FE4" w:rsidP="001D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E4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</w:p>
    <w:p w:rsidR="001D6FE4" w:rsidRDefault="00B26C21" w:rsidP="001D6FE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</w:t>
      </w:r>
      <w:r w:rsidR="005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D6FE4" w:rsidRPr="001D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D6FE4" w:rsidRPr="001D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="005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196»</w:t>
      </w:r>
    </w:p>
    <w:p w:rsidR="003343FF" w:rsidRDefault="003343FF" w:rsidP="001D6FE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СОШ № 196)</w:t>
      </w:r>
    </w:p>
    <w:p w:rsidR="001D6FE4" w:rsidRDefault="001D6FE4" w:rsidP="001D6FE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E4" w:rsidRPr="009F643C" w:rsidRDefault="001D6FE4" w:rsidP="001D6FE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B26C21" w:rsidRDefault="001D6FE4" w:rsidP="00B2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A1561" w:rsidRPr="00B26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C21" w:rsidRPr="00B26C2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Федерации», Порядком приема граждан на обучение по программам начального общего, основного общего и среднего общего образования (утв. приказом Министерства образования и науки РФ от 22.01.2014 г. № 32), Порядком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организации, расположенные на территории Новосибирской</w:t>
      </w:r>
      <w:proofErr w:type="gramEnd"/>
      <w:r w:rsidR="00B26C21" w:rsidRPr="00B26C21">
        <w:rPr>
          <w:rFonts w:ascii="Times New Roman" w:hAnsi="Times New Roman" w:cs="Times New Roman"/>
          <w:sz w:val="28"/>
          <w:szCs w:val="28"/>
        </w:rPr>
        <w:t xml:space="preserve"> области, для получения основного общего и среднего образования с углубленным изучением отдельных предметов или для профильного обучения (утв. приказом Минобрнауки Новосибирской области от 26.02.2014 № 453) с изменениями от 03.04.2014 (утв. приказом Минобрнауки Новосибирской области от 03.04.2014 № 807), Уставом Муниципального бюджетного общеобразовательного учреждения города Новосибирска «Средняя общеобразовательная школа №196».</w:t>
      </w:r>
    </w:p>
    <w:p w:rsidR="00B83B15" w:rsidRPr="00B83B15" w:rsidRDefault="00DE5F06" w:rsidP="00B8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t>1.2. Школа в целях удовлетворения образовательных потребностей и запросов родителей (законных представителей) с учетом собственных ресурсов, в соответствии с уставом комплектует классы с углубленным изучением предметов художественно-эстетического цикла.</w:t>
      </w:r>
    </w:p>
    <w:p w:rsidR="00B83B15" w:rsidRPr="00B83B15" w:rsidRDefault="00B83B15" w:rsidP="00B83B15">
      <w:pPr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t xml:space="preserve">1.3. Школа обеспечивает обучение в классах в соответствии с требованиями федерального государственного образовательного стандарта. </w:t>
      </w:r>
    </w:p>
    <w:p w:rsidR="001D6FE4" w:rsidRPr="00B83B15" w:rsidRDefault="00EA1561" w:rsidP="00B8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t>1.</w:t>
      </w:r>
      <w:r w:rsidR="00B83B15" w:rsidRPr="00B83B15">
        <w:rPr>
          <w:rFonts w:ascii="Times New Roman" w:hAnsi="Times New Roman" w:cs="Times New Roman"/>
          <w:sz w:val="28"/>
          <w:szCs w:val="28"/>
        </w:rPr>
        <w:t>4</w:t>
      </w:r>
      <w:r w:rsidRPr="00B83B15">
        <w:rPr>
          <w:rFonts w:ascii="Times New Roman" w:hAnsi="Times New Roman" w:cs="Times New Roman"/>
          <w:sz w:val="28"/>
          <w:szCs w:val="28"/>
        </w:rPr>
        <w:t xml:space="preserve">.Положение регламентирует порядок осуществления образовательной деятельности по образовательным программам основного общего и среднего общего образования, обеспечивающих углубленное изучение предметов художественно-эстетического цикла </w:t>
      </w:r>
      <w:proofErr w:type="gramStart"/>
      <w:r w:rsidRPr="00B83B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3B15">
        <w:rPr>
          <w:rFonts w:ascii="Times New Roman" w:hAnsi="Times New Roman" w:cs="Times New Roman"/>
          <w:sz w:val="28"/>
          <w:szCs w:val="28"/>
        </w:rPr>
        <w:t>изо, музыка</w:t>
      </w:r>
      <w:r w:rsidR="00B83B15" w:rsidRPr="00B83B15">
        <w:rPr>
          <w:rFonts w:ascii="Times New Roman" w:hAnsi="Times New Roman" w:cs="Times New Roman"/>
          <w:sz w:val="28"/>
          <w:szCs w:val="28"/>
        </w:rPr>
        <w:t xml:space="preserve">, </w:t>
      </w:r>
      <w:r w:rsidRPr="00B83B15">
        <w:rPr>
          <w:rFonts w:ascii="Times New Roman" w:hAnsi="Times New Roman" w:cs="Times New Roman"/>
          <w:sz w:val="28"/>
          <w:szCs w:val="28"/>
        </w:rPr>
        <w:t xml:space="preserve"> литература), предметных областей соответствующей образовательной программы, а также  определяет процедуру проведения индивидуального отбора при приеме обучающихся в классы с углубленным изучением предметов художественно-эстетического цикла ( далее - индивидуальный отбор).</w:t>
      </w:r>
    </w:p>
    <w:p w:rsidR="00EA1561" w:rsidRPr="00B83B15" w:rsidRDefault="00EA1561" w:rsidP="00B8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t>1.</w:t>
      </w:r>
      <w:r w:rsidR="00B83B15" w:rsidRPr="00B83B15">
        <w:rPr>
          <w:rFonts w:ascii="Times New Roman" w:hAnsi="Times New Roman" w:cs="Times New Roman"/>
          <w:sz w:val="28"/>
          <w:szCs w:val="28"/>
        </w:rPr>
        <w:t>5</w:t>
      </w:r>
      <w:r w:rsidRPr="00B83B15">
        <w:rPr>
          <w:rFonts w:ascii="Times New Roman" w:hAnsi="Times New Roman" w:cs="Times New Roman"/>
          <w:sz w:val="28"/>
          <w:szCs w:val="28"/>
        </w:rPr>
        <w:t>. В Положении использованы следующие определения:</w:t>
      </w:r>
    </w:p>
    <w:p w:rsidR="00EA1561" w:rsidRPr="00B83B15" w:rsidRDefault="009F643C" w:rsidP="00B83B1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t>направленность образовани</w:t>
      </w:r>
      <w:proofErr w:type="gramStart"/>
      <w:r w:rsidRPr="00B83B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83B15">
        <w:rPr>
          <w:rFonts w:ascii="Times New Roman" w:hAnsi="Times New Roman" w:cs="Times New Roman"/>
          <w:sz w:val="28"/>
          <w:szCs w:val="28"/>
        </w:rPr>
        <w:t xml:space="preserve"> ориентация образовательной программы на конкретные области знания или виды деятельности, определяющая ее предметно-тематическое содержание.</w:t>
      </w:r>
    </w:p>
    <w:p w:rsidR="009F643C" w:rsidRPr="00B83B15" w:rsidRDefault="009F643C" w:rsidP="00B83B1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15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предмета - это расширение предметных компетенций обучающихся школы, дополнительная внеурочная деятельность, которая обеспечивает возможность продолжения обучения в школе по определенному профилю.</w:t>
      </w:r>
    </w:p>
    <w:p w:rsidR="009F643C" w:rsidRDefault="009F643C" w:rsidP="009F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43C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5B57B2">
        <w:rPr>
          <w:rFonts w:ascii="Times New Roman" w:hAnsi="Times New Roman" w:cs="Times New Roman"/>
          <w:b/>
          <w:sz w:val="28"/>
          <w:szCs w:val="28"/>
        </w:rPr>
        <w:t>и организация образовательного процесса</w:t>
      </w:r>
    </w:p>
    <w:p w:rsidR="005B57B2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3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Содержание обучения в классах углубленного обучения школы обеспечивается за счет углубленного изучения предметов </w:t>
      </w:r>
      <w:r w:rsidRPr="001D6FE4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, дифференциации и индивидуализации обучения, преемственности между </w:t>
      </w:r>
      <w:r w:rsidR="00DF2005">
        <w:rPr>
          <w:rFonts w:ascii="Times New Roman" w:hAnsi="Times New Roman" w:cs="Times New Roman"/>
          <w:sz w:val="28"/>
          <w:szCs w:val="28"/>
        </w:rPr>
        <w:t xml:space="preserve">начальным общим, </w:t>
      </w:r>
      <w:r>
        <w:rPr>
          <w:rFonts w:ascii="Times New Roman" w:hAnsi="Times New Roman" w:cs="Times New Roman"/>
          <w:sz w:val="28"/>
          <w:szCs w:val="28"/>
        </w:rPr>
        <w:t>основным общим, среднем общим и профессиональным образованием.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2.2. Школа разрабатывает образовательную программу, реализующую углубленное изучение предметов </w:t>
      </w:r>
      <w:r w:rsidRPr="001D6FE4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  <w:r w:rsidRPr="005B57B2">
        <w:rPr>
          <w:rFonts w:ascii="Times New Roman" w:hAnsi="Times New Roman" w:cs="Times New Roman"/>
          <w:sz w:val="28"/>
          <w:szCs w:val="28"/>
        </w:rPr>
        <w:t xml:space="preserve"> с учетом конкретных условий школы. Учебный план классов (как механизм реализации образовательной программы) разрабатывается школой самостоятельно с учетом существующих рекомендаций. 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2.3. Для организации </w:t>
      </w:r>
      <w:proofErr w:type="gramStart"/>
      <w:r w:rsidRPr="005B57B2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B57B2">
        <w:rPr>
          <w:rFonts w:ascii="Times New Roman" w:hAnsi="Times New Roman" w:cs="Times New Roman"/>
          <w:sz w:val="28"/>
          <w:szCs w:val="28"/>
        </w:rPr>
        <w:t xml:space="preserve"> углубленного изучения предметов школа использует как существующие примерные образовательные программы Министерства образования и науки Российской Федерации, так и авторские, имеющие соответствующие рецензии и прошедшие экспертизу. На их основе педагогические работники составляют рабочие программы в соответствии с Положением о рабочих программах учебных курсов, предметов, дисциплин (модулей).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2.4. Обучение строится на основе гибких форм организации учебно-воспитательного процесса, способствующих формированию интеллекта, навыков исследовательской деятельности, ориентированной на личностные потребности учащихся.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2.5. Дополнительное образование в школе строится на основе всестороннего развития личности, профориентационной направленности. </w:t>
      </w:r>
    </w:p>
    <w:p w:rsidR="005B57B2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Программ</w:t>
      </w:r>
      <w:r w:rsidR="00DF2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связан</w:t>
      </w:r>
      <w:r w:rsidR="00DF2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учебн</w:t>
      </w:r>
      <w:r w:rsidR="00DF20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20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уровня и созда</w:t>
      </w:r>
      <w:r w:rsidR="00DF20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условия для реализации творческих способностей обучающихся.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2.7. Личностная ориентация учащихся обеспечивается социально-психологической службой школы.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 xml:space="preserve">2.8. Наполняемость классов с углубленным изучением предметов </w:t>
      </w:r>
      <w:r w:rsidRPr="001D6FE4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  <w:r w:rsidRPr="005B57B2">
        <w:rPr>
          <w:rFonts w:ascii="Times New Roman" w:hAnsi="Times New Roman" w:cs="Times New Roman"/>
          <w:sz w:val="28"/>
          <w:szCs w:val="28"/>
        </w:rPr>
        <w:t xml:space="preserve"> устанавливается в количестве 25 человек. При наличии необходимых условий и средств возможно комплектование классов с меньшей наполняемостью.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lastRenderedPageBreak/>
        <w:t xml:space="preserve">2.9. Порядок промежуточной аттестации учащихся классов определяется Положением о системе оценок, формах, порядке промежуточной аттестации и переводе в следующий класс обучающихся МБОУ СОШ №196. </w:t>
      </w:r>
    </w:p>
    <w:p w:rsidR="005B57B2" w:rsidRPr="005B57B2" w:rsidRDefault="005B57B2" w:rsidP="005B57B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z w:val="28"/>
          <w:szCs w:val="28"/>
        </w:rPr>
        <w:t>2.10. БИЦ комплектуются учебной и научно-популярной литературой по предметам углубленного изучения, а также периодическими изданиями, необходимыми для реализации основной и дополнительной общеобразовательных программ.</w:t>
      </w:r>
    </w:p>
    <w:p w:rsidR="001E15F0" w:rsidRDefault="001E15F0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7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Для отслеживания индивидуального прогресса обучающийся классе углубленного изучения ведет портфолио, в котором обучающийся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фиксирует все личные достижения в учебе, дополнительном образовании, олимпиадном и конкурсном движении интеллектуальной, творческой направленности.</w:t>
      </w:r>
    </w:p>
    <w:p w:rsidR="00F85279" w:rsidRPr="00F85279" w:rsidRDefault="001E15F0" w:rsidP="00F8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79">
        <w:rPr>
          <w:rFonts w:ascii="Times New Roman" w:hAnsi="Times New Roman" w:cs="Times New Roman"/>
          <w:b/>
          <w:sz w:val="28"/>
          <w:szCs w:val="28"/>
        </w:rPr>
        <w:t xml:space="preserve">3. Порядок индивидуального отбора обучающихся </w:t>
      </w:r>
      <w:r w:rsidR="00D506F3" w:rsidRPr="00F85279">
        <w:rPr>
          <w:rFonts w:ascii="Times New Roman" w:hAnsi="Times New Roman" w:cs="Times New Roman"/>
          <w:b/>
          <w:sz w:val="28"/>
          <w:szCs w:val="28"/>
        </w:rPr>
        <w:t>и комплектование</w:t>
      </w:r>
      <w:r w:rsidRPr="00F852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506F3" w:rsidRPr="00F85279">
        <w:rPr>
          <w:rFonts w:ascii="Times New Roman" w:hAnsi="Times New Roman" w:cs="Times New Roman"/>
          <w:b/>
          <w:sz w:val="28"/>
          <w:szCs w:val="28"/>
        </w:rPr>
        <w:t xml:space="preserve">ов с </w:t>
      </w:r>
      <w:r w:rsidRPr="00F85279">
        <w:rPr>
          <w:rFonts w:ascii="Times New Roman" w:hAnsi="Times New Roman" w:cs="Times New Roman"/>
          <w:b/>
          <w:sz w:val="28"/>
          <w:szCs w:val="28"/>
        </w:rPr>
        <w:t xml:space="preserve"> углубленн</w:t>
      </w:r>
      <w:r w:rsidR="00D506F3" w:rsidRPr="00F85279">
        <w:rPr>
          <w:rFonts w:ascii="Times New Roman" w:hAnsi="Times New Roman" w:cs="Times New Roman"/>
          <w:b/>
          <w:sz w:val="28"/>
          <w:szCs w:val="28"/>
        </w:rPr>
        <w:t>ым</w:t>
      </w:r>
      <w:r w:rsidRPr="00F85279">
        <w:rPr>
          <w:rFonts w:ascii="Times New Roman" w:hAnsi="Times New Roman" w:cs="Times New Roman"/>
          <w:b/>
          <w:sz w:val="28"/>
          <w:szCs w:val="28"/>
        </w:rPr>
        <w:t xml:space="preserve"> изучени</w:t>
      </w:r>
      <w:r w:rsidR="00D506F3" w:rsidRPr="00F85279">
        <w:rPr>
          <w:rFonts w:ascii="Times New Roman" w:hAnsi="Times New Roman" w:cs="Times New Roman"/>
          <w:b/>
          <w:sz w:val="28"/>
          <w:szCs w:val="28"/>
        </w:rPr>
        <w:t>ем предметов</w:t>
      </w:r>
      <w:r w:rsidR="00F85279" w:rsidRPr="00F85279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художественно-эстетического цикла</w:t>
      </w:r>
    </w:p>
    <w:p w:rsidR="00F85279" w:rsidRPr="00F85279" w:rsidRDefault="00F85279" w:rsidP="00F85279">
      <w:pPr>
        <w:jc w:val="both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 xml:space="preserve">3.1. Организация индивидуального отбора обучающихся в класс с углубленным изучением отдельных учебных предметов начинается не ранее пятого класса по результатам успеваемости и </w:t>
      </w:r>
      <w:r w:rsidR="00897B67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F85279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DF2005">
        <w:rPr>
          <w:rFonts w:ascii="Times New Roman" w:hAnsi="Times New Roman" w:cs="Times New Roman"/>
          <w:sz w:val="28"/>
          <w:szCs w:val="28"/>
        </w:rPr>
        <w:t xml:space="preserve"> с учетом обучения в классе эстетического направления на уровне начального общего образования.</w:t>
      </w:r>
    </w:p>
    <w:p w:rsidR="00F85279" w:rsidRPr="00F85279" w:rsidRDefault="001E15F0" w:rsidP="00F8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 xml:space="preserve"> </w:t>
      </w:r>
      <w:r w:rsidR="0022638E">
        <w:rPr>
          <w:rFonts w:ascii="Times New Roman" w:hAnsi="Times New Roman" w:cs="Times New Roman"/>
          <w:sz w:val="28"/>
          <w:szCs w:val="28"/>
        </w:rPr>
        <w:t>3.2.</w:t>
      </w:r>
      <w:r w:rsidR="00F85279" w:rsidRPr="00F85279">
        <w:rPr>
          <w:rFonts w:ascii="Times New Roman" w:hAnsi="Times New Roman" w:cs="Times New Roman"/>
          <w:sz w:val="28"/>
          <w:szCs w:val="28"/>
        </w:rPr>
        <w:t xml:space="preserve"> Информирование обучающихся, родителей (законных представителей) о сроках, времени, месте подачи заявлений и процедуре индивидуального отбора, количестве ме</w:t>
      </w:r>
      <w:proofErr w:type="gramStart"/>
      <w:r w:rsidR="00F85279" w:rsidRPr="00F85279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F85279" w:rsidRPr="00F85279">
        <w:rPr>
          <w:rFonts w:ascii="Times New Roman" w:hAnsi="Times New Roman" w:cs="Times New Roman"/>
          <w:sz w:val="28"/>
          <w:szCs w:val="28"/>
        </w:rPr>
        <w:t>ассе (классах) с углубленным изучением предметов художественно-эстетического цикла  осуществляется через официальный сайт и информационные стенды, ученические и родительские собрания не позднее 40 дней до начала индивидуального отбора.</w:t>
      </w:r>
    </w:p>
    <w:p w:rsidR="0022638E" w:rsidRDefault="0022638E" w:rsidP="00F85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85279" w:rsidRPr="000C40D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подают заявление установленного образца на имя директора школы не позднее 10 дней до срока проведения индивидуального отбора, установленного школой. Заявление можно подать в бумажном или электронном варианте. Форма заявления утверждается приказом директора. 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C40D8">
        <w:rPr>
          <w:rFonts w:ascii="Times New Roman" w:hAnsi="Times New Roman" w:cs="Times New Roman"/>
          <w:sz w:val="28"/>
          <w:szCs w:val="28"/>
        </w:rPr>
        <w:t xml:space="preserve"> В заявлении родителями (законными представителями) </w:t>
      </w:r>
      <w:proofErr w:type="gramStart"/>
      <w:r w:rsidRPr="000C40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40D8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– при наличии) </w:t>
      </w:r>
      <w:proofErr w:type="gramStart"/>
      <w:r w:rsidRPr="000C40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0D8">
        <w:rPr>
          <w:rFonts w:ascii="Times New Roman" w:hAnsi="Times New Roman" w:cs="Times New Roman"/>
          <w:sz w:val="28"/>
          <w:szCs w:val="28"/>
        </w:rPr>
        <w:t>;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- дата и место рождения обучающегося;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родителей (законных представителей) обучающихся;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lastRenderedPageBreak/>
        <w:t>- класс с углубленным изучением отдельных предметов для приема либо перевода, в который организован индивидуальный отбор обучающихся;</w:t>
      </w:r>
    </w:p>
    <w:p w:rsidR="000C40D8" w:rsidRPr="005674B1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>- обстоятельства, указанные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0D8">
        <w:rPr>
          <w:rFonts w:ascii="Times New Roman" w:hAnsi="Times New Roman" w:cs="Times New Roman"/>
          <w:sz w:val="28"/>
          <w:szCs w:val="28"/>
        </w:rPr>
        <w:t xml:space="preserve">. данного положения, свидетельствующие о наличии преимущественного права зачисления </w:t>
      </w:r>
      <w:r w:rsidRPr="005674B1">
        <w:rPr>
          <w:rFonts w:ascii="Times New Roman" w:hAnsi="Times New Roman" w:cs="Times New Roman"/>
          <w:sz w:val="28"/>
          <w:szCs w:val="28"/>
        </w:rPr>
        <w:t>обучающегося в класс с углубленным изучением отдельных предметов. К заявлению прилагается копия ведомости успеваемости.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C40D8">
        <w:rPr>
          <w:rFonts w:ascii="Times New Roman" w:hAnsi="Times New Roman" w:cs="Times New Roman"/>
          <w:sz w:val="28"/>
          <w:szCs w:val="28"/>
        </w:rPr>
        <w:t xml:space="preserve"> Преимущественным правом зачисления в класс с углубленным изучением предметов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цикла </w:t>
      </w:r>
      <w:r w:rsidRPr="000C40D8">
        <w:rPr>
          <w:rFonts w:ascii="Times New Roman" w:hAnsi="Times New Roman" w:cs="Times New Roman"/>
          <w:sz w:val="28"/>
          <w:szCs w:val="28"/>
        </w:rPr>
        <w:t>обладают следующие категории обучающихся:</w:t>
      </w:r>
    </w:p>
    <w:p w:rsidR="000C40D8" w:rsidRP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- победители и призеры, районных муниципальных и региональных олимпиад и конкурсов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</w:t>
      </w:r>
      <w:r w:rsidRPr="000C40D8">
        <w:rPr>
          <w:rFonts w:ascii="Times New Roman" w:hAnsi="Times New Roman" w:cs="Times New Roman"/>
          <w:sz w:val="28"/>
          <w:szCs w:val="28"/>
        </w:rPr>
        <w:t>;</w:t>
      </w:r>
    </w:p>
    <w:p w:rsidR="000C40D8" w:rsidRDefault="000C40D8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0D8">
        <w:rPr>
          <w:rFonts w:ascii="Times New Roman" w:hAnsi="Times New Roman" w:cs="Times New Roman"/>
          <w:sz w:val="28"/>
          <w:szCs w:val="28"/>
        </w:rPr>
        <w:t xml:space="preserve">- обучающиеся, принимаемые в образовательную организацию в порядке перевода из другой образовательной организации, если они получали образование в классе с углубленным изучением предметов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  <w:r w:rsidRPr="000C40D8">
        <w:rPr>
          <w:rFonts w:ascii="Times New Roman" w:hAnsi="Times New Roman" w:cs="Times New Roman"/>
          <w:sz w:val="28"/>
          <w:szCs w:val="28"/>
        </w:rPr>
        <w:t>.</w:t>
      </w:r>
    </w:p>
    <w:p w:rsidR="00765935" w:rsidRPr="000C40D8" w:rsidRDefault="00765935" w:rsidP="000C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Индивидуальный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 (классы) художественно-эстетического цикла осуществляется в соответствии с критериями оценивания</w:t>
      </w:r>
      <w:r w:rsidR="002B19A4">
        <w:rPr>
          <w:rFonts w:ascii="Times New Roman" w:hAnsi="Times New Roman" w:cs="Times New Roman"/>
          <w:sz w:val="28"/>
          <w:szCs w:val="28"/>
        </w:rPr>
        <w:t>, направленными на выявление сформированности эстетической воспитанности школьника.</w:t>
      </w:r>
      <w:r w:rsidR="00DF0F7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40D8" w:rsidRDefault="005674B1" w:rsidP="00F85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F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4B1">
        <w:rPr>
          <w:rFonts w:ascii="Times New Roman" w:hAnsi="Times New Roman" w:cs="Times New Roman"/>
          <w:sz w:val="28"/>
          <w:szCs w:val="28"/>
        </w:rPr>
        <w:t xml:space="preserve"> Для организации индивидуального отбора </w:t>
      </w:r>
      <w:proofErr w:type="gramStart"/>
      <w:r w:rsidRPr="005674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74B1"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комиссия, утверждается её состав.</w:t>
      </w:r>
    </w:p>
    <w:p w:rsidR="0022638E" w:rsidRDefault="0022638E" w:rsidP="009F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F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43FE">
        <w:rPr>
          <w:rFonts w:ascii="Times New Roman" w:hAnsi="Times New Roman" w:cs="Times New Roman"/>
          <w:sz w:val="28"/>
          <w:szCs w:val="28"/>
        </w:rPr>
        <w:t>диагностическое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076D7C">
        <w:rPr>
          <w:rFonts w:ascii="Times New Roman" w:hAnsi="Times New Roman" w:cs="Times New Roman"/>
          <w:sz w:val="28"/>
          <w:szCs w:val="28"/>
        </w:rPr>
        <w:t>приходят с портфолио - наличие грамот, дипломов, сертификатов, удостоверений, иных документов, подтверждающих достижения (призер, победитель) в художественно-эстетическом  направлении на муниципальном, региональном, всероссийском, международных уровнях за два учебных года.</w:t>
      </w:r>
      <w:proofErr w:type="gramEnd"/>
    </w:p>
    <w:p w:rsidR="00897B67" w:rsidRPr="00765935" w:rsidRDefault="00517A45" w:rsidP="00897B67">
      <w:pPr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>3.</w:t>
      </w:r>
      <w:r w:rsidR="00DF0F7A">
        <w:rPr>
          <w:rFonts w:ascii="Times New Roman" w:hAnsi="Times New Roman" w:cs="Times New Roman"/>
          <w:sz w:val="28"/>
          <w:szCs w:val="28"/>
        </w:rPr>
        <w:t>9</w:t>
      </w:r>
      <w:r w:rsidRPr="00765935">
        <w:rPr>
          <w:rFonts w:ascii="Times New Roman" w:hAnsi="Times New Roman" w:cs="Times New Roman"/>
          <w:sz w:val="28"/>
          <w:szCs w:val="28"/>
        </w:rPr>
        <w:t xml:space="preserve">. </w:t>
      </w:r>
      <w:r w:rsidR="00897B67" w:rsidRPr="00765935">
        <w:rPr>
          <w:rFonts w:ascii="Times New Roman" w:hAnsi="Times New Roman" w:cs="Times New Roman"/>
          <w:sz w:val="28"/>
          <w:szCs w:val="28"/>
        </w:rPr>
        <w:t>После проведения и оценивания результатов диагностической работы, изучения материалов портфолио комиссия суммирует набранные баллы и выстраивает рейтинг достижений обучающихся по мере убывания набранных ими баллов, формирует список обучающихся в соответствии с заявленным количеством ме</w:t>
      </w:r>
      <w:proofErr w:type="gramStart"/>
      <w:r w:rsidR="00897B67" w:rsidRPr="00765935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897B67" w:rsidRPr="00765935">
        <w:rPr>
          <w:rFonts w:ascii="Times New Roman" w:hAnsi="Times New Roman" w:cs="Times New Roman"/>
          <w:sz w:val="28"/>
          <w:szCs w:val="28"/>
        </w:rPr>
        <w:t>ассе (классах).</w:t>
      </w:r>
    </w:p>
    <w:p w:rsidR="00897B67" w:rsidRPr="00765935" w:rsidRDefault="00897B67" w:rsidP="00897B67">
      <w:pPr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>3.</w:t>
      </w:r>
      <w:r w:rsidR="00DF0F7A">
        <w:rPr>
          <w:rFonts w:ascii="Times New Roman" w:hAnsi="Times New Roman" w:cs="Times New Roman"/>
          <w:sz w:val="28"/>
          <w:szCs w:val="28"/>
        </w:rPr>
        <w:t>10</w:t>
      </w:r>
      <w:r w:rsidRPr="00765935">
        <w:rPr>
          <w:rFonts w:ascii="Times New Roman" w:hAnsi="Times New Roman" w:cs="Times New Roman"/>
          <w:sz w:val="28"/>
          <w:szCs w:val="28"/>
        </w:rPr>
        <w:t xml:space="preserve">. Зачисление обучающихся в класс с углубленным изучением предметов художественно-эстетического цикла осуществляется на основании протокола заседания комиссии по результатам индивидуального отбора (рейтинга) и </w:t>
      </w:r>
      <w:r w:rsidRPr="00765935">
        <w:rPr>
          <w:rFonts w:ascii="Times New Roman" w:hAnsi="Times New Roman" w:cs="Times New Roman"/>
          <w:sz w:val="28"/>
          <w:szCs w:val="28"/>
        </w:rPr>
        <w:lastRenderedPageBreak/>
        <w:t>оформляется приказом директора в течение 7 рабочих дней после заседания комиссии и не позднее 10 дней до начала учебного года.</w:t>
      </w:r>
    </w:p>
    <w:p w:rsidR="00897B67" w:rsidRPr="00765935" w:rsidRDefault="00897B67" w:rsidP="00897B67">
      <w:pPr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обучающихся в класс с углубленным изучением предметов художественно-эстетического цикла является превышение предельной наполняемости класса.</w:t>
      </w:r>
    </w:p>
    <w:p w:rsidR="00897B67" w:rsidRPr="00765935" w:rsidRDefault="00897B67" w:rsidP="00897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>Обучающиеся, не принятые в класс с углубленным изучением предметов художественно-эстетического цикла по результатам индивидуального отбора, продолжают обучение в общеобразовательном классе образовательной организации.</w:t>
      </w:r>
    </w:p>
    <w:p w:rsidR="00897B67" w:rsidRPr="00765935" w:rsidRDefault="00897B67" w:rsidP="00897B67">
      <w:pPr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>3.</w:t>
      </w:r>
      <w:r w:rsidR="00765935" w:rsidRPr="00765935">
        <w:rPr>
          <w:rFonts w:ascii="Times New Roman" w:hAnsi="Times New Roman" w:cs="Times New Roman"/>
          <w:sz w:val="28"/>
          <w:szCs w:val="28"/>
        </w:rPr>
        <w:t>1</w:t>
      </w:r>
      <w:r w:rsidR="00DF0F7A">
        <w:rPr>
          <w:rFonts w:ascii="Times New Roman" w:hAnsi="Times New Roman" w:cs="Times New Roman"/>
          <w:sz w:val="28"/>
          <w:szCs w:val="28"/>
        </w:rPr>
        <w:t>1</w:t>
      </w:r>
      <w:r w:rsidRPr="00765935">
        <w:rPr>
          <w:rFonts w:ascii="Times New Roman" w:hAnsi="Times New Roman" w:cs="Times New Roman"/>
          <w:sz w:val="28"/>
          <w:szCs w:val="28"/>
        </w:rPr>
        <w:t>. Информация об итогах индивидуального отбора и зачислении в класс с углубленным изучением предметов</w:t>
      </w:r>
      <w:r w:rsidR="00765935" w:rsidRPr="00765935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цикла</w:t>
      </w:r>
      <w:r w:rsidRPr="00765935">
        <w:rPr>
          <w:rFonts w:ascii="Times New Roman" w:hAnsi="Times New Roman" w:cs="Times New Roman"/>
          <w:sz w:val="28"/>
          <w:szCs w:val="28"/>
        </w:rPr>
        <w:t xml:space="preserve"> доводится до обучающихся, родителей (законных представителей) посредством размещения на официальном сайте и информационных стендах школы не позднее 3 дней после даты заседания комиссии.</w:t>
      </w:r>
    </w:p>
    <w:p w:rsidR="00897B67" w:rsidRDefault="00897B67" w:rsidP="00897B67">
      <w:pPr>
        <w:jc w:val="both"/>
        <w:rPr>
          <w:rFonts w:ascii="Times New Roman" w:hAnsi="Times New Roman" w:cs="Times New Roman"/>
          <w:sz w:val="28"/>
          <w:szCs w:val="28"/>
        </w:rPr>
      </w:pPr>
      <w:r w:rsidRPr="00765935">
        <w:rPr>
          <w:rFonts w:ascii="Times New Roman" w:hAnsi="Times New Roman" w:cs="Times New Roman"/>
          <w:sz w:val="28"/>
          <w:szCs w:val="28"/>
        </w:rPr>
        <w:t>3.1</w:t>
      </w:r>
      <w:r w:rsidR="00DF0F7A">
        <w:rPr>
          <w:rFonts w:ascii="Times New Roman" w:hAnsi="Times New Roman" w:cs="Times New Roman"/>
          <w:sz w:val="28"/>
          <w:szCs w:val="28"/>
        </w:rPr>
        <w:t>2</w:t>
      </w:r>
      <w:r w:rsidRPr="00765935">
        <w:rPr>
          <w:rFonts w:ascii="Times New Roman" w:hAnsi="Times New Roman" w:cs="Times New Roman"/>
          <w:sz w:val="28"/>
          <w:szCs w:val="28"/>
        </w:rPr>
        <w:t xml:space="preserve"> Приказ руководителя образовательного учреждения о приеме в класс с углубленным изучением предметов </w:t>
      </w:r>
      <w:r w:rsidR="00765935" w:rsidRPr="00765935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цикла </w:t>
      </w:r>
      <w:r w:rsidRPr="00765935">
        <w:rPr>
          <w:rFonts w:ascii="Times New Roman" w:hAnsi="Times New Roman" w:cs="Times New Roman"/>
          <w:sz w:val="28"/>
          <w:szCs w:val="28"/>
        </w:rPr>
        <w:t>размещается на информационном стенде в день издания.</w:t>
      </w:r>
    </w:p>
    <w:p w:rsidR="00D41D45" w:rsidRDefault="00D41D45" w:rsidP="00D4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Отчисление из классов с углубленным изучением предметов художественно-эстетического цикла производится  на основании письменного заявления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обучающиеся о переводе в общеобразовательный класс, а также за грубое и неоднократное нарушение Устава школы.</w:t>
      </w:r>
    </w:p>
    <w:p w:rsidR="00D41D45" w:rsidRDefault="00D41D45" w:rsidP="00D41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45" w:rsidRDefault="00D41D45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897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7A" w:rsidRDefault="00DF0F7A" w:rsidP="00DF0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B19A4" w:rsidRDefault="002B19A4" w:rsidP="009F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</w:t>
      </w:r>
      <w:r w:rsidR="0034234F" w:rsidRPr="0034234F">
        <w:rPr>
          <w:rFonts w:ascii="Times New Roman" w:hAnsi="Times New Roman" w:cs="Times New Roman"/>
          <w:b/>
          <w:sz w:val="28"/>
          <w:szCs w:val="28"/>
        </w:rPr>
        <w:t>ндивидуальн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4234F" w:rsidRPr="0034234F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а для</w:t>
      </w:r>
      <w:r w:rsidR="0034234F" w:rsidRPr="00342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234F" w:rsidRPr="003423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4234F" w:rsidRPr="00342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2A4" w:rsidRDefault="001742A4" w:rsidP="009F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по выявлению сформированности эстетической воспитанности школьника. Уровни сформированности эстетических проявлений отслеживаются по следующим компонентам:</w:t>
      </w:r>
    </w:p>
    <w:p w:rsidR="001742A4" w:rsidRDefault="001742A4" w:rsidP="001742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</w:t>
      </w:r>
      <w:r w:rsidR="00B12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отводи</w:t>
      </w:r>
      <w:r w:rsidR="00B12217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на работу 20 мин.)</w:t>
      </w:r>
    </w:p>
    <w:p w:rsidR="001742A4" w:rsidRDefault="001742A4" w:rsidP="001742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изобразительной 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</w:t>
      </w:r>
      <w:r w:rsidR="00B12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отводи</w:t>
      </w:r>
      <w:r w:rsidR="00B12217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на работу 20 мин.)</w:t>
      </w:r>
    </w:p>
    <w:p w:rsidR="001742A4" w:rsidRDefault="001742A4" w:rsidP="001742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</w:t>
      </w:r>
      <w:r w:rsidR="00B12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отводи</w:t>
      </w:r>
      <w:r w:rsidR="00B12217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на работу 10 мин.)</w:t>
      </w:r>
    </w:p>
    <w:p w:rsidR="001742A4" w:rsidRPr="001742A4" w:rsidRDefault="001742A4" w:rsidP="001742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A453A8" w:rsidTr="00A453A8">
        <w:tc>
          <w:tcPr>
            <w:tcW w:w="817" w:type="dxa"/>
          </w:tcPr>
          <w:p w:rsidR="00A453A8" w:rsidRPr="0034234F" w:rsidRDefault="00A453A8" w:rsidP="0034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3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453A8" w:rsidRPr="0034234F" w:rsidRDefault="00A453A8" w:rsidP="0034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701" w:type="dxa"/>
          </w:tcPr>
          <w:p w:rsidR="00A453A8" w:rsidRPr="0034234F" w:rsidRDefault="00A453A8" w:rsidP="0034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4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A453A8" w:rsidRDefault="00A453A8" w:rsidP="009F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способности к сравнительной рефлексии и видение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музыкальных произведениях - стимулах.</w:t>
            </w:r>
          </w:p>
          <w:p w:rsidR="00A453A8" w:rsidRDefault="00A453A8" w:rsidP="009F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 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 xml:space="preserve">три музыкальных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описать, какие из 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схожи по характеру, а какое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>остальных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пределить, чем отличается</w:t>
            </w:r>
            <w:r w:rsidR="00B12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A8" w:rsidRPr="00977904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определения уровня эмоционально-смыслового содержания музыки:</w:t>
            </w:r>
          </w:p>
        </w:tc>
        <w:tc>
          <w:tcPr>
            <w:tcW w:w="1701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Pr="00BB31D5" w:rsidRDefault="00A453A8" w:rsidP="00BB31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высокий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способность устанавливать соответствующую зависимость, взаимообусловленность своих эмоций, мыслей, образов с музыкальными средствами выразительности воспринимаемого фрагмента, проявлять развернутую и художественно-обоснованную схему ассоциаций, эмоционально-образных характеристик своих переживаний музыки </w:t>
            </w:r>
          </w:p>
        </w:tc>
        <w:tc>
          <w:tcPr>
            <w:tcW w:w="1701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 балла)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Default="00A453A8" w:rsidP="00977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средний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правильный выбор двух сходных фрагментов при характеристике только эмоционально-образного осмысления музыки, без анализа средств выразительности </w:t>
            </w:r>
          </w:p>
        </w:tc>
        <w:tc>
          <w:tcPr>
            <w:tcW w:w="1701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 балла)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Default="00A453A8" w:rsidP="00977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низкий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характеризуется неспособностью определить отличное от двух других музыкальное произведение, попыткой учащихся анализировать некоторые выразительные средства сходных музыкальных фрагментов, без опоры на эмоционально-образное осмысление содержание музыкальных произведений, неспособностью аргументировать свой выбор в определении «лишнего», исключаемого из предъявленного ряда фрагментов </w:t>
            </w:r>
          </w:p>
        </w:tc>
        <w:tc>
          <w:tcPr>
            <w:tcW w:w="1701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балл)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1D5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 деятельность</w:t>
            </w:r>
          </w:p>
          <w:p w:rsidR="00A453A8" w:rsidRPr="00802F8C" w:rsidRDefault="00A453A8" w:rsidP="00BB31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заключается в определении уровня развития эмпатии, эмоциональной выразительности инте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рпретаций живописной картины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эмоциональности.</w:t>
            </w:r>
          </w:p>
          <w:p w:rsidR="00A453A8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779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предлагается рассмотреть репродукции картин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22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ответить на вопросы о персонажах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изображенных на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картинах: </w:t>
            </w:r>
          </w:p>
          <w:p w:rsidR="00A453A8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«О чем думают эти </w:t>
            </w:r>
            <w:r w:rsidR="00B122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люди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»? </w:t>
            </w:r>
          </w:p>
          <w:p w:rsidR="00A453A8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2)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«Какие они по характеру»?</w:t>
            </w:r>
          </w:p>
          <w:p w:rsidR="00A453A8" w:rsidRPr="00802F8C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«Какое у них настроение»?</w:t>
            </w:r>
          </w:p>
          <w:p w:rsidR="00A453A8" w:rsidRPr="00BB31D5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определения уровня эмоционально-смыслового содержания музыки:</w:t>
            </w:r>
          </w:p>
        </w:tc>
        <w:tc>
          <w:tcPr>
            <w:tcW w:w="1701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 - ребенок точно уловил настроение, переданное на картине, свободно и полно рассказывает о характере этих детей, домысливает дальнейшие их действия, высказывает оригинальные мысли о чувствах детей</w:t>
            </w:r>
          </w:p>
        </w:tc>
        <w:tc>
          <w:tcPr>
            <w:tcW w:w="1701" w:type="dxa"/>
          </w:tcPr>
          <w:p w:rsidR="00A453A8" w:rsidRDefault="00A453A8" w:rsidP="00E84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 балла)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- ребенок определяет, о чем думают эт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дети, их настроение, однако его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суждения о картинах неуверенные, неполные, неразвернутые</w:t>
            </w:r>
          </w:p>
        </w:tc>
        <w:tc>
          <w:tcPr>
            <w:tcW w:w="1701" w:type="dxa"/>
          </w:tcPr>
          <w:p w:rsidR="00A453A8" w:rsidRDefault="00A453A8" w:rsidP="00E84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 балла)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низкий уровень - ребенок путается в определении настроений детей, наблюдается обобщенность суждений о восприятии им картин, эмоциональные характеристики односложны и скупы, неопределенны</w:t>
            </w:r>
          </w:p>
        </w:tc>
        <w:tc>
          <w:tcPr>
            <w:tcW w:w="1701" w:type="dxa"/>
          </w:tcPr>
          <w:p w:rsidR="00A453A8" w:rsidRDefault="00A453A8" w:rsidP="00E84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балл)</w:t>
            </w:r>
          </w:p>
        </w:tc>
      </w:tr>
      <w:tr w:rsidR="00DF2005" w:rsidTr="00A453A8">
        <w:tc>
          <w:tcPr>
            <w:tcW w:w="817" w:type="dxa"/>
          </w:tcPr>
          <w:p w:rsidR="00DF2005" w:rsidRDefault="00DF2005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F2005" w:rsidRDefault="00DF2005" w:rsidP="00DF200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20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ные способности</w:t>
            </w:r>
          </w:p>
          <w:p w:rsidR="00DF2005" w:rsidRPr="00CF3EF7" w:rsidRDefault="00DF2005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Цель</w:t>
            </w:r>
            <w:r w:rsid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выявление читательской компетентности через анализ речи </w:t>
            </w:r>
            <w:proofErr w:type="gramStart"/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F2005" w:rsidRPr="00CF3EF7" w:rsidRDefault="00DF2005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Литературные способности оцениваются по результатам работы над компонентами «Музыкальная деятельность » и «Изобразительная деятельность».</w:t>
            </w:r>
          </w:p>
          <w:p w:rsidR="00DF2005" w:rsidRPr="00DF2005" w:rsidRDefault="00DF2005" w:rsidP="00CF3EF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779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CF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оценивания:</w:t>
            </w:r>
          </w:p>
        </w:tc>
        <w:tc>
          <w:tcPr>
            <w:tcW w:w="1701" w:type="dxa"/>
          </w:tcPr>
          <w:p w:rsidR="00DF2005" w:rsidRPr="00802F8C" w:rsidRDefault="00DF2005" w:rsidP="00E84C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716A2" w:rsidTr="00A453A8">
        <w:tc>
          <w:tcPr>
            <w:tcW w:w="817" w:type="dxa"/>
          </w:tcPr>
          <w:p w:rsidR="00B716A2" w:rsidRDefault="00B716A2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716A2" w:rsidRPr="00CF3EF7" w:rsidRDefault="00B716A2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716A2" w:rsidRPr="00CF3EF7" w:rsidRDefault="00B716A2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Правильная речь (соответствие принятым литературно-языковым нормам).</w:t>
            </w:r>
          </w:p>
          <w:p w:rsidR="00B716A2" w:rsidRPr="00CF3EF7" w:rsidRDefault="00B716A2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Чистая речь (без нелитературных, диалектных, жаргонных, просторечных слов).</w:t>
            </w:r>
          </w:p>
          <w:p w:rsidR="00B716A2" w:rsidRPr="00CF3EF7" w:rsidRDefault="00B716A2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Точная речь (использование слов в полном соответствии с их значением).</w:t>
            </w:r>
          </w:p>
          <w:p w:rsidR="00B716A2" w:rsidRPr="00CF3EF7" w:rsidRDefault="00B716A2" w:rsidP="00DF2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Богатая речь (использование большого объема активного словаря и разнообразных средств языка – синтаксических конструкций, средств выразительности, словесных ассоциаций, морфологических форм).</w:t>
            </w:r>
          </w:p>
        </w:tc>
        <w:tc>
          <w:tcPr>
            <w:tcW w:w="1701" w:type="dxa"/>
          </w:tcPr>
          <w:p w:rsidR="00B716A2" w:rsidRDefault="00B716A2" w:rsidP="00DA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 балла)</w:t>
            </w:r>
          </w:p>
        </w:tc>
      </w:tr>
      <w:tr w:rsidR="00B716A2" w:rsidTr="00A453A8">
        <w:tc>
          <w:tcPr>
            <w:tcW w:w="817" w:type="dxa"/>
          </w:tcPr>
          <w:p w:rsidR="00B716A2" w:rsidRDefault="00B716A2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Допускаются недочеты по критериям правильная речь, точная речь, чистая речь.</w:t>
            </w:r>
          </w:p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активного словаря недостаточно велик.</w:t>
            </w:r>
          </w:p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Проявляется однотипность синтаксических конструкций и редкое использование средств выразительности.</w:t>
            </w:r>
          </w:p>
        </w:tc>
        <w:tc>
          <w:tcPr>
            <w:tcW w:w="1701" w:type="dxa"/>
          </w:tcPr>
          <w:p w:rsidR="00B716A2" w:rsidRDefault="00B716A2" w:rsidP="00DA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 балла)</w:t>
            </w:r>
          </w:p>
        </w:tc>
      </w:tr>
      <w:tr w:rsidR="00B716A2" w:rsidTr="00A453A8">
        <w:tc>
          <w:tcPr>
            <w:tcW w:w="817" w:type="dxa"/>
          </w:tcPr>
          <w:p w:rsidR="00B716A2" w:rsidRDefault="00B716A2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изкий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Допускаются ошибки в речи.</w:t>
            </w:r>
          </w:p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Используются слова-паразиты.</w:t>
            </w:r>
          </w:p>
          <w:p w:rsidR="00B716A2" w:rsidRPr="00CF3EF7" w:rsidRDefault="00B716A2" w:rsidP="00CF3E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Речь бедная, без использования средств выразительности.</w:t>
            </w:r>
          </w:p>
        </w:tc>
        <w:tc>
          <w:tcPr>
            <w:tcW w:w="1701" w:type="dxa"/>
          </w:tcPr>
          <w:p w:rsidR="00B716A2" w:rsidRDefault="00B716A2" w:rsidP="00DA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балл)</w:t>
            </w:r>
          </w:p>
        </w:tc>
      </w:tr>
      <w:tr w:rsidR="00A453A8" w:rsidTr="00A453A8">
        <w:tc>
          <w:tcPr>
            <w:tcW w:w="817" w:type="dxa"/>
          </w:tcPr>
          <w:p w:rsidR="00A453A8" w:rsidRDefault="00DF2005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1D5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учащихся</w:t>
            </w:r>
          </w:p>
          <w:p w:rsidR="00A453A8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выявление уровня сформированности эстетической воспитанности у учащихся.</w:t>
            </w:r>
          </w:p>
          <w:p w:rsidR="0048470B" w:rsidRPr="00BB31D5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Анкета позволяет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судить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учащихся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выделенным компонентам, раскрывающим сущность эстетических качеств. </w:t>
            </w:r>
          </w:p>
        </w:tc>
        <w:tc>
          <w:tcPr>
            <w:tcW w:w="1701" w:type="dxa"/>
          </w:tcPr>
          <w:p w:rsidR="00A453A8" w:rsidRPr="00802F8C" w:rsidRDefault="00A453A8" w:rsidP="00E84C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Pr="00802F8C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В</w:t>
            </w: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ысокий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 ярко проявленный демонстрируемый интерес к художественным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453A8" w:rsidRPr="00802F8C" w:rsidRDefault="00A453A8" w:rsidP="00A45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30-21 балл 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Pr="00802F8C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редний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 выражается в наличии интереса к разным видам искусств, но с предпочтением развлекательной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нности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вне ориентации на высокохудожественн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ые, классические эталоны музыки.</w:t>
            </w:r>
          </w:p>
        </w:tc>
        <w:tc>
          <w:tcPr>
            <w:tcW w:w="1701" w:type="dxa"/>
          </w:tcPr>
          <w:p w:rsidR="00A453A8" w:rsidRPr="00802F8C" w:rsidRDefault="00A453A8" w:rsidP="00E84C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20-11 баллов</w:t>
            </w:r>
          </w:p>
        </w:tc>
      </w:tr>
      <w:tr w:rsidR="00A453A8" w:rsidTr="00A453A8">
        <w:tc>
          <w:tcPr>
            <w:tcW w:w="817" w:type="dxa"/>
          </w:tcPr>
          <w:p w:rsidR="00A453A8" w:rsidRDefault="00A453A8" w:rsidP="009F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3A8" w:rsidRPr="00802F8C" w:rsidRDefault="00A453A8" w:rsidP="00BB3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</w:t>
            </w:r>
            <w:r w:rsidRPr="00802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изкий уровень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 характеризуется отсутствием или слабо выраженным интересом к разным видам искусств и разным вида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802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художественной деятельности.</w:t>
            </w:r>
          </w:p>
        </w:tc>
        <w:tc>
          <w:tcPr>
            <w:tcW w:w="1701" w:type="dxa"/>
          </w:tcPr>
          <w:p w:rsidR="00A453A8" w:rsidRPr="00802F8C" w:rsidRDefault="00A453A8" w:rsidP="00E84C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и менее баллов</w:t>
            </w:r>
          </w:p>
        </w:tc>
      </w:tr>
    </w:tbl>
    <w:p w:rsidR="0034234F" w:rsidRDefault="0034234F" w:rsidP="009F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C0" w:rsidRDefault="007F6AC0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B" w:rsidRDefault="0048470B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79" w:rsidRDefault="00CC3679" w:rsidP="00CC36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79" w:rsidRPr="0048470B" w:rsidRDefault="00CC3679" w:rsidP="00484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679" w:rsidRPr="0048470B" w:rsidSect="0021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CD3"/>
    <w:multiLevelType w:val="hybridMultilevel"/>
    <w:tmpl w:val="0D1C3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A0D55"/>
    <w:multiLevelType w:val="hybridMultilevel"/>
    <w:tmpl w:val="71EC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5FD"/>
    <w:multiLevelType w:val="hybridMultilevel"/>
    <w:tmpl w:val="F66C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C5501"/>
    <w:multiLevelType w:val="hybridMultilevel"/>
    <w:tmpl w:val="82BE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5978"/>
    <w:multiLevelType w:val="hybridMultilevel"/>
    <w:tmpl w:val="0D2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0597"/>
    <w:multiLevelType w:val="hybridMultilevel"/>
    <w:tmpl w:val="4072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09F1"/>
    <w:multiLevelType w:val="hybridMultilevel"/>
    <w:tmpl w:val="0F24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864"/>
    <w:multiLevelType w:val="hybridMultilevel"/>
    <w:tmpl w:val="4AA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FE4"/>
    <w:rsid w:val="00076D7C"/>
    <w:rsid w:val="000C40D8"/>
    <w:rsid w:val="001742A4"/>
    <w:rsid w:val="001D6FE4"/>
    <w:rsid w:val="001E15F0"/>
    <w:rsid w:val="00213B04"/>
    <w:rsid w:val="0022638E"/>
    <w:rsid w:val="00261EB6"/>
    <w:rsid w:val="00272CCB"/>
    <w:rsid w:val="002B0979"/>
    <w:rsid w:val="002B19A4"/>
    <w:rsid w:val="002F4425"/>
    <w:rsid w:val="003343FF"/>
    <w:rsid w:val="0034234F"/>
    <w:rsid w:val="0048470B"/>
    <w:rsid w:val="004E58DB"/>
    <w:rsid w:val="00517A45"/>
    <w:rsid w:val="00541DA7"/>
    <w:rsid w:val="005674B1"/>
    <w:rsid w:val="005B57B2"/>
    <w:rsid w:val="006447B5"/>
    <w:rsid w:val="00765935"/>
    <w:rsid w:val="007F6AC0"/>
    <w:rsid w:val="00897B67"/>
    <w:rsid w:val="008B46F3"/>
    <w:rsid w:val="00977904"/>
    <w:rsid w:val="009943FE"/>
    <w:rsid w:val="009F643C"/>
    <w:rsid w:val="00A453A8"/>
    <w:rsid w:val="00A46BE0"/>
    <w:rsid w:val="00B12217"/>
    <w:rsid w:val="00B26C21"/>
    <w:rsid w:val="00B716A2"/>
    <w:rsid w:val="00B83B15"/>
    <w:rsid w:val="00BB31D5"/>
    <w:rsid w:val="00CC3679"/>
    <w:rsid w:val="00CF3EF7"/>
    <w:rsid w:val="00D41D45"/>
    <w:rsid w:val="00D506F3"/>
    <w:rsid w:val="00DE5F06"/>
    <w:rsid w:val="00DF0F7A"/>
    <w:rsid w:val="00DF2005"/>
    <w:rsid w:val="00E02B96"/>
    <w:rsid w:val="00E15B3C"/>
    <w:rsid w:val="00E91F80"/>
    <w:rsid w:val="00EA1561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4"/>
  </w:style>
  <w:style w:type="paragraph" w:styleId="2">
    <w:name w:val="heading 2"/>
    <w:basedOn w:val="a"/>
    <w:link w:val="20"/>
    <w:uiPriority w:val="9"/>
    <w:qFormat/>
    <w:rsid w:val="001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A1561"/>
    <w:pPr>
      <w:ind w:left="720"/>
      <w:contextualSpacing/>
    </w:pPr>
  </w:style>
  <w:style w:type="table" w:styleId="a4">
    <w:name w:val="Table Grid"/>
    <w:basedOn w:val="a1"/>
    <w:uiPriority w:val="59"/>
    <w:rsid w:val="0034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Кушнарева Галина Александровна</cp:lastModifiedBy>
  <cp:revision>16</cp:revision>
  <cp:lastPrinted>2020-05-22T03:25:00Z</cp:lastPrinted>
  <dcterms:created xsi:type="dcterms:W3CDTF">2020-05-13T16:58:00Z</dcterms:created>
  <dcterms:modified xsi:type="dcterms:W3CDTF">2020-05-25T04:40:00Z</dcterms:modified>
</cp:coreProperties>
</file>